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40"/>
        <w:tblW w:w="0" w:type="auto"/>
        <w:tblLayout w:type="fixed"/>
        <w:tblLook w:val="04A0" w:firstRow="1" w:lastRow="0" w:firstColumn="1" w:lastColumn="0" w:noHBand="0" w:noVBand="1"/>
      </w:tblPr>
      <w:tblGrid>
        <w:gridCol w:w="1952"/>
        <w:gridCol w:w="1950"/>
        <w:gridCol w:w="2176"/>
        <w:gridCol w:w="2110"/>
        <w:gridCol w:w="1383"/>
      </w:tblGrid>
      <w:tr w:rsidR="00A344DF" w:rsidRPr="00DB4861" w:rsidTr="004B7CCC">
        <w:tc>
          <w:tcPr>
            <w:tcW w:w="1952" w:type="dxa"/>
          </w:tcPr>
          <w:p w:rsidR="00DB4861" w:rsidRPr="00DB4861" w:rsidRDefault="00DB486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1950" w:type="dxa"/>
          </w:tcPr>
          <w:p w:rsidR="00DB4861" w:rsidRPr="00DB4861" w:rsidRDefault="00DB486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76" w:type="dxa"/>
          </w:tcPr>
          <w:p w:rsidR="00DB4861" w:rsidRPr="00DB4861" w:rsidRDefault="00DB486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</w:tcPr>
          <w:p w:rsidR="00DB4861" w:rsidRPr="00DB4861" w:rsidRDefault="00DB486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proofErr w:type="gramStart"/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арушения</w:t>
            </w:r>
            <w:proofErr w:type="spellEnd"/>
          </w:p>
        </w:tc>
        <w:tc>
          <w:tcPr>
            <w:tcW w:w="1383" w:type="dxa"/>
          </w:tcPr>
          <w:p w:rsidR="00DB4861" w:rsidRPr="00DB4861" w:rsidRDefault="00DB486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</w:t>
            </w:r>
          </w:p>
        </w:tc>
      </w:tr>
      <w:tr w:rsidR="00A344DF" w:rsidRPr="00DB4861" w:rsidTr="004B7CCC">
        <w:tc>
          <w:tcPr>
            <w:tcW w:w="1952" w:type="dxa"/>
          </w:tcPr>
          <w:p w:rsidR="00DB4861" w:rsidRPr="00DB4861" w:rsidRDefault="00DB486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950" w:type="dxa"/>
          </w:tcPr>
          <w:p w:rsidR="00DB4861" w:rsidRPr="00DB4861" w:rsidRDefault="00DB486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и требований, установленных муниципальными правовыми актами</w:t>
            </w:r>
          </w:p>
        </w:tc>
        <w:tc>
          <w:tcPr>
            <w:tcW w:w="2176" w:type="dxa"/>
          </w:tcPr>
          <w:p w:rsidR="00DB4861" w:rsidRPr="00DB4861" w:rsidRDefault="00DB486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11.05.2021-07.06.2021</w:t>
            </w:r>
          </w:p>
        </w:tc>
        <w:tc>
          <w:tcPr>
            <w:tcW w:w="2110" w:type="dxa"/>
          </w:tcPr>
          <w:p w:rsidR="00DB4861" w:rsidRPr="00DB4861" w:rsidRDefault="005F4BE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</w:t>
            </w:r>
            <w:r w:rsidR="00DB4861">
              <w:rPr>
                <w:rFonts w:ascii="Times New Roman" w:hAnsi="Times New Roman" w:cs="Times New Roman"/>
                <w:sz w:val="24"/>
                <w:szCs w:val="24"/>
              </w:rPr>
              <w:t xml:space="preserve"> п.9.15 СП 2.1.3678-20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п..2.11 СП 2.1.3678-20.</w:t>
            </w:r>
          </w:p>
        </w:tc>
        <w:tc>
          <w:tcPr>
            <w:tcW w:w="1383" w:type="dxa"/>
          </w:tcPr>
          <w:p w:rsidR="00DB4861" w:rsidRPr="00DB4861" w:rsidRDefault="005F4BE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устранению нарушений</w:t>
            </w:r>
          </w:p>
        </w:tc>
      </w:tr>
      <w:tr w:rsidR="00A344DF" w:rsidRPr="00DB4861" w:rsidTr="004B7CCC">
        <w:tc>
          <w:tcPr>
            <w:tcW w:w="1952" w:type="dxa"/>
          </w:tcPr>
          <w:p w:rsidR="00DB4861" w:rsidRPr="00DB4861" w:rsidRDefault="005F4BE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Южное Федеральное управление государственного автодорожного надзора (распоряжение от 20.04.2021 №1274</w:t>
            </w:r>
            <w:proofErr w:type="gramEnd"/>
          </w:p>
        </w:tc>
        <w:tc>
          <w:tcPr>
            <w:tcW w:w="1950" w:type="dxa"/>
          </w:tcPr>
          <w:p w:rsidR="00DB4861" w:rsidRPr="00DB4861" w:rsidRDefault="006B4F0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и требований, установленных муниципальными правовыми актами</w:t>
            </w:r>
          </w:p>
        </w:tc>
        <w:tc>
          <w:tcPr>
            <w:tcW w:w="2176" w:type="dxa"/>
          </w:tcPr>
          <w:p w:rsidR="00DB4861" w:rsidRPr="00DB4861" w:rsidRDefault="006B4F0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F4B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BE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-04.06.2021</w:t>
            </w:r>
          </w:p>
        </w:tc>
        <w:tc>
          <w:tcPr>
            <w:tcW w:w="2110" w:type="dxa"/>
          </w:tcPr>
          <w:p w:rsidR="00DB4861" w:rsidRPr="00DB4861" w:rsidRDefault="005F4BE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требования ст.23 ФЗ от 10.12.1995</w:t>
            </w:r>
            <w:r w:rsidR="006B4F01">
              <w:rPr>
                <w:rFonts w:ascii="Times New Roman" w:hAnsi="Times New Roman" w:cs="Times New Roman"/>
                <w:sz w:val="24"/>
                <w:szCs w:val="24"/>
              </w:rPr>
              <w:t xml:space="preserve"> №196-ФЗ</w:t>
            </w:r>
          </w:p>
        </w:tc>
        <w:tc>
          <w:tcPr>
            <w:tcW w:w="1383" w:type="dxa"/>
          </w:tcPr>
          <w:p w:rsidR="00DB4861" w:rsidRPr="00DB4861" w:rsidRDefault="006B4F0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устранению нарушений</w:t>
            </w:r>
          </w:p>
        </w:tc>
      </w:tr>
      <w:tr w:rsidR="00A344DF" w:rsidRPr="00DB4861" w:rsidTr="004B7CCC">
        <w:tc>
          <w:tcPr>
            <w:tcW w:w="1952" w:type="dxa"/>
          </w:tcPr>
          <w:p w:rsidR="00DB4861" w:rsidRPr="00DB4861" w:rsidRDefault="006B4F0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Матвеево-Курганского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50" w:type="dxa"/>
          </w:tcPr>
          <w:p w:rsidR="00DB4861" w:rsidRPr="00DB4861" w:rsidRDefault="00A344DF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2021Проверка осуществления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Постановлением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М-Курганского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02.11.2018 №1695</w:t>
            </w:r>
          </w:p>
        </w:tc>
        <w:tc>
          <w:tcPr>
            <w:tcW w:w="2176" w:type="dxa"/>
          </w:tcPr>
          <w:p w:rsidR="00DB4861" w:rsidRPr="00DB4861" w:rsidRDefault="006B4F01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  <w:r w:rsidR="00A344DF">
              <w:rPr>
                <w:rFonts w:ascii="Times New Roman" w:hAnsi="Times New Roman" w:cs="Times New Roman"/>
                <w:sz w:val="24"/>
                <w:szCs w:val="24"/>
              </w:rPr>
              <w:t xml:space="preserve">-31.05.2021Проверка осуществления </w:t>
            </w:r>
            <w:proofErr w:type="spellStart"/>
            <w:r w:rsidR="00A344DF">
              <w:rPr>
                <w:rFonts w:ascii="Times New Roman" w:hAnsi="Times New Roman" w:cs="Times New Roman"/>
                <w:sz w:val="24"/>
                <w:szCs w:val="24"/>
              </w:rPr>
              <w:t>расхдов</w:t>
            </w:r>
            <w:proofErr w:type="spellEnd"/>
            <w:r w:rsidR="00A344D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</w:t>
            </w:r>
          </w:p>
        </w:tc>
        <w:tc>
          <w:tcPr>
            <w:tcW w:w="2110" w:type="dxa"/>
          </w:tcPr>
          <w:p w:rsidR="00DB4861" w:rsidRPr="00DB4861" w:rsidRDefault="00A344DF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пункта 26 Положения№749,нарушения ст.136 ТК.</w:t>
            </w:r>
          </w:p>
        </w:tc>
        <w:tc>
          <w:tcPr>
            <w:tcW w:w="1383" w:type="dxa"/>
          </w:tcPr>
          <w:p w:rsidR="00DB4861" w:rsidRPr="00DB4861" w:rsidRDefault="00A344DF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устранению нарушений</w:t>
            </w:r>
          </w:p>
        </w:tc>
      </w:tr>
    </w:tbl>
    <w:p w:rsidR="00633469" w:rsidRPr="004B7CCC" w:rsidRDefault="004B7CCC" w:rsidP="004B7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7CCC">
        <w:rPr>
          <w:rFonts w:ascii="Times New Roman" w:hAnsi="Times New Roman" w:cs="Times New Roman"/>
          <w:b/>
          <w:sz w:val="24"/>
          <w:szCs w:val="24"/>
        </w:rPr>
        <w:t>Сведения о проведенных контрольных мероприятиях и их результатах</w:t>
      </w:r>
      <w:bookmarkEnd w:id="0"/>
    </w:p>
    <w:sectPr w:rsidR="00633469" w:rsidRPr="004B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D1"/>
    <w:rsid w:val="000301D1"/>
    <w:rsid w:val="000F0FA9"/>
    <w:rsid w:val="00194CAB"/>
    <w:rsid w:val="0024515D"/>
    <w:rsid w:val="00455083"/>
    <w:rsid w:val="004B7CCC"/>
    <w:rsid w:val="00595890"/>
    <w:rsid w:val="005C7906"/>
    <w:rsid w:val="005F4BEC"/>
    <w:rsid w:val="00633469"/>
    <w:rsid w:val="006A72BC"/>
    <w:rsid w:val="006B1613"/>
    <w:rsid w:val="006B4F01"/>
    <w:rsid w:val="00852DBA"/>
    <w:rsid w:val="009959DB"/>
    <w:rsid w:val="00A344DF"/>
    <w:rsid w:val="00A462F6"/>
    <w:rsid w:val="00AA52CF"/>
    <w:rsid w:val="00C02136"/>
    <w:rsid w:val="00D353FA"/>
    <w:rsid w:val="00DB4861"/>
    <w:rsid w:val="00DD2B85"/>
    <w:rsid w:val="00F30BE2"/>
    <w:rsid w:val="00F37E4E"/>
    <w:rsid w:val="00F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7</cp:revision>
  <dcterms:created xsi:type="dcterms:W3CDTF">2022-03-21T12:19:00Z</dcterms:created>
  <dcterms:modified xsi:type="dcterms:W3CDTF">2022-06-17T06:39:00Z</dcterms:modified>
</cp:coreProperties>
</file>