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15" w:rsidRDefault="007868E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A67515" w:rsidRDefault="00A6751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Текст анонса мероприятия для распространения</w:t>
      </w:r>
    </w:p>
    <w:p w:rsidR="00A67515" w:rsidRDefault="00A6751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67515" w:rsidRPr="009D2179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D2179">
        <w:rPr>
          <w:rFonts w:ascii="Arial" w:hAnsi="Arial" w:cs="Arial"/>
          <w:color w:val="000000"/>
          <w:sz w:val="24"/>
          <w:szCs w:val="24"/>
        </w:rPr>
        <w:t xml:space="preserve">Концепция активного долголетия: итоги III Всероссийского отбора лучших практик презентуют 19 апреля </w:t>
      </w:r>
      <w:r w:rsidR="00D829C6">
        <w:rPr>
          <w:rFonts w:ascii="Arial" w:hAnsi="Arial" w:cs="Arial"/>
          <w:color w:val="000000"/>
          <w:sz w:val="24"/>
          <w:szCs w:val="24"/>
        </w:rPr>
        <w:t xml:space="preserve">2023 года </w:t>
      </w:r>
      <w:r w:rsidRPr="009D2179">
        <w:rPr>
          <w:rFonts w:ascii="Arial" w:hAnsi="Arial" w:cs="Arial"/>
          <w:color w:val="000000"/>
          <w:sz w:val="24"/>
          <w:szCs w:val="24"/>
        </w:rPr>
        <w:t>в ТАСС</w:t>
      </w:r>
    </w:p>
    <w:p w:rsidR="00A67515" w:rsidRDefault="00A6751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рамках федерального проекта «Старшее поколение» национального проекта «Демография» АНО «Национальные приоритеты» провела отбор лучших практик </w:t>
      </w:r>
      <w:r w:rsidR="009D217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при поддержке Министерства труда </w:t>
      </w:r>
      <w:r w:rsidR="009D2179">
        <w:rPr>
          <w:rFonts w:ascii="Arial" w:hAnsi="Arial" w:cs="Arial"/>
          <w:color w:val="000000"/>
          <w:sz w:val="24"/>
          <w:szCs w:val="24"/>
        </w:rPr>
        <w:t xml:space="preserve">и социальной защиты </w:t>
      </w:r>
      <w:r>
        <w:rPr>
          <w:rFonts w:ascii="Arial" w:hAnsi="Arial" w:cs="Arial"/>
          <w:color w:val="000000"/>
          <w:sz w:val="24"/>
          <w:szCs w:val="24"/>
        </w:rPr>
        <w:t xml:space="preserve">Российской Федерации </w:t>
      </w:r>
      <w:r w:rsidR="009D217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на платформе АСИ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Смартека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». Основная задача конкурса – выявление лучших инициатив по работе со старшим поколением для их последующего тиражирования </w:t>
      </w:r>
      <w:r w:rsidR="0039530A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в регионах России.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 апреля 202</w:t>
      </w:r>
      <w:r w:rsidR="00955C2B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года в 11.00 по московскому времени состоится онлайн презентация итогов третьего Всероссийского отбора лучших практик активного долголетия 2022</w:t>
      </w:r>
      <w:r w:rsidR="00D829C6">
        <w:rPr>
          <w:rFonts w:ascii="Arial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Презентация пройдет при участии Заместителя Председателя Правительства Российской Федерации по вопросам социальной политики Голиковой Т.А. (в формате видеообращения), Министра труда и социальной защиты Российской Федерации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Котякова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А.О., генерального директора АНО «Национальные приоритеты» </w:t>
      </w:r>
      <w:r w:rsidR="00D829C6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Малявиной С.А. и генерального директора АНО «Агентство стратегических инициатив»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Чупшевой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С.В. В рамках презентации состоятся экспертные дискуссии </w:t>
      </w:r>
      <w:r w:rsidR="00D829C6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по разным аспектам работы со старшим поколением.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FB000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Трансляция будет доступна на официальном сайте ТАСС на странице анонса: https://tass.ru/press/19453, в группе </w:t>
      </w:r>
      <w:r w:rsidR="00D838A7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ресс-центра ТАСС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ВКонтакте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https://vk.com/presstass, в группах Национальных проектов России Вконтакте: https://vk.com/nationalprojectsru и в Одноклассниках: https://ok.ru/nationalprojectsru.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рамках отбора поступило 923 заявки по четырем номинациям: «Активная жизнь», «Здоровый образ жизни», «Медицинский и социальный уход, общественная забота и профилактика» и «Образование и занятость». В финал вышли 113 практик из 43 регионов. Их авторы – учреждения социальной сферы, НКО, бизнес, волонтерские организации.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Официальные итоги отбора и список победителей будут объявлены </w:t>
      </w:r>
      <w:r w:rsidR="00CC716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на презентации 28 апреля 2022 года. Сразу после презентаций практик пройдут экспертные дискуссии на темы: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B0B0B"/>
          <w:sz w:val="24"/>
          <w:szCs w:val="24"/>
        </w:rPr>
        <w:t>- ресурс старшего поколения для общества и государства;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B0B0B"/>
          <w:sz w:val="24"/>
          <w:szCs w:val="24"/>
        </w:rPr>
        <w:t>- мужские роли и траектории после завершения карьеры (практики вовлечения мужчин старшего возраста в социальную и профессиональную жизнь);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B0B0B"/>
          <w:sz w:val="24"/>
          <w:szCs w:val="24"/>
        </w:rPr>
        <w:t>- ментальное здоровье;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B0B0B"/>
          <w:sz w:val="24"/>
          <w:szCs w:val="24"/>
        </w:rPr>
        <w:t xml:space="preserve">- безопасность и права пожилых людей. 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 время трансляции будет анонсирована серия онлайн-встреч для всех, </w:t>
      </w:r>
      <w:r w:rsidR="00CC716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кто работает со старшим поколением. Мероприятия будут посвящены особенностям работы с людьми зрелого возраста и механике тиражирования практик.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Познакомиться с финалистами и участниками конкурса можно на платформе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Смартека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»: </w:t>
      </w:r>
      <w:hyperlink r:id="rId8" w:history="1">
        <w:r w:rsidRPr="009D2179">
          <w:rPr>
            <w:rFonts w:ascii="Arial" w:hAnsi="Arial" w:cs="Arial"/>
            <w:sz w:val="24"/>
            <w:szCs w:val="24"/>
          </w:rPr>
          <w:t>https://smarteka.com/contest/dolgoletiye-</w:t>
        </w:r>
      </w:hyperlink>
      <w:r w:rsidRPr="009D2179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color w:val="000000"/>
          <w:sz w:val="24"/>
          <w:szCs w:val="24"/>
        </w:rPr>
        <w:t>во вкладке «Конкурсные заявки». Практики финалистов отмечены специальным значком на обложке.</w:t>
      </w:r>
    </w:p>
    <w:p w:rsidR="00A67515" w:rsidRDefault="00786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Мероприятие пройдет в онлайн-формате. Представители СМИ могут принять участие дистанционно, заполнив форму аккредитации на странице анонса в разделе «Пресс-центр ТАСС»: </w:t>
      </w:r>
      <w:hyperlink r:id="rId9" w:history="1">
        <w:r w:rsidRPr="009D2179">
          <w:rPr>
            <w:rFonts w:ascii="Arial" w:hAnsi="Arial" w:cs="Arial"/>
            <w:sz w:val="24"/>
            <w:szCs w:val="24"/>
          </w:rPr>
          <w:t>https://tass.ru/press</w:t>
        </w:r>
      </w:hyperlink>
      <w:r w:rsidRPr="009D217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При регистрации необходимо указать личный мобильный номер, к которому привязано приложение WhatsApp.</w:t>
      </w:r>
    </w:p>
    <w:p w:rsidR="00A67515" w:rsidRPr="009D2179" w:rsidRDefault="007868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Справки и аккредитация</w:t>
      </w:r>
      <w:r w:rsidR="00CC716C">
        <w:rPr>
          <w:rFonts w:ascii="Arial" w:hAnsi="Arial" w:cs="Arial"/>
          <w:color w:val="000000"/>
          <w:sz w:val="24"/>
          <w:szCs w:val="24"/>
        </w:rPr>
        <w:t xml:space="preserve"> по тел</w:t>
      </w:r>
      <w:r w:rsidR="00D829C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: +7 926-60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8-08-16</w:t>
      </w:r>
      <w:r w:rsidRPr="009D2179">
        <w:rPr>
          <w:rFonts w:ascii="Arial" w:hAnsi="Arial" w:cs="Arial"/>
          <w:sz w:val="24"/>
          <w:szCs w:val="24"/>
        </w:rPr>
        <w:t xml:space="preserve">, </w:t>
      </w:r>
      <w:r w:rsidR="00CC716C">
        <w:rPr>
          <w:rFonts w:ascii="Arial" w:hAnsi="Arial" w:cs="Arial"/>
          <w:sz w:val="24"/>
          <w:szCs w:val="24"/>
        </w:rPr>
        <w:t xml:space="preserve">и </w:t>
      </w:r>
      <w:r w:rsidR="00CC716C">
        <w:rPr>
          <w:rFonts w:ascii="Arial" w:hAnsi="Arial" w:cs="Arial"/>
          <w:sz w:val="24"/>
          <w:szCs w:val="24"/>
          <w:lang w:val="en-US"/>
        </w:rPr>
        <w:t>email</w:t>
      </w:r>
      <w:r w:rsidR="00CC716C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CC716C" w:rsidRPr="00CC716C">
          <w:rPr>
            <w:rStyle w:val="afb"/>
            <w:rFonts w:ascii="Arial" w:hAnsi="Arial" w:cs="Arial"/>
            <w:color w:val="auto"/>
            <w:sz w:val="24"/>
            <w:szCs w:val="24"/>
            <w:u w:val="none"/>
          </w:rPr>
          <w:t>press-center@tass.ru</w:t>
        </w:r>
      </w:hyperlink>
      <w:r w:rsidRPr="00CC716C">
        <w:rPr>
          <w:rFonts w:ascii="Arial" w:hAnsi="Arial" w:cs="Arial"/>
          <w:sz w:val="24"/>
          <w:szCs w:val="24"/>
        </w:rPr>
        <w:t>.</w:t>
      </w:r>
    </w:p>
    <w:sectPr w:rsidR="00A67515" w:rsidRPr="009D217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06" w:rsidRDefault="005B0C06">
      <w:pPr>
        <w:spacing w:after="0" w:line="240" w:lineRule="auto"/>
      </w:pPr>
      <w:r>
        <w:separator/>
      </w:r>
    </w:p>
  </w:endnote>
  <w:endnote w:type="continuationSeparator" w:id="0">
    <w:p w:rsidR="005B0C06" w:rsidRDefault="005B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15" w:rsidRDefault="00A6751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15" w:rsidRDefault="00A6751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06" w:rsidRDefault="005B0C06">
      <w:pPr>
        <w:spacing w:after="0" w:line="240" w:lineRule="auto"/>
      </w:pPr>
      <w:r>
        <w:separator/>
      </w:r>
    </w:p>
  </w:footnote>
  <w:footnote w:type="continuationSeparator" w:id="0">
    <w:p w:rsidR="005B0C06" w:rsidRDefault="005B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15" w:rsidRPr="009D2179" w:rsidRDefault="007868E5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9D2179">
      <w:rPr>
        <w:rFonts w:ascii="Arial" w:hAnsi="Arial" w:cs="Arial"/>
        <w:sz w:val="24"/>
        <w:szCs w:val="24"/>
      </w:rPr>
      <w:fldChar w:fldCharType="begin"/>
    </w:r>
    <w:r w:rsidRPr="009D2179">
      <w:rPr>
        <w:rFonts w:ascii="Arial" w:hAnsi="Arial" w:cs="Arial"/>
        <w:sz w:val="24"/>
        <w:szCs w:val="24"/>
      </w:rPr>
      <w:instrText>PAGE</w:instrText>
    </w:r>
    <w:r w:rsidRPr="009D2179">
      <w:rPr>
        <w:rFonts w:ascii="Arial" w:hAnsi="Arial" w:cs="Arial"/>
        <w:sz w:val="24"/>
        <w:szCs w:val="24"/>
      </w:rPr>
      <w:fldChar w:fldCharType="separate"/>
    </w:r>
    <w:r w:rsidRPr="009D2179">
      <w:rPr>
        <w:rFonts w:ascii="Arial" w:hAnsi="Arial" w:cs="Arial"/>
        <w:sz w:val="24"/>
        <w:szCs w:val="24"/>
        <w:lang w:val="en-US"/>
      </w:rPr>
      <w:t>*</w:t>
    </w:r>
    <w:r w:rsidRPr="009D2179">
      <w:rPr>
        <w:rFonts w:ascii="Arial" w:hAnsi="Arial" w:cs="Arial"/>
        <w:sz w:val="24"/>
        <w:szCs w:val="24"/>
      </w:rPr>
      <w:fldChar w:fldCharType="end"/>
    </w:r>
  </w:p>
  <w:p w:rsidR="00A67515" w:rsidRDefault="00A67515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15" w:rsidRDefault="00A6751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A26"/>
    <w:multiLevelType w:val="hybridMultilevel"/>
    <w:tmpl w:val="1014402E"/>
    <w:lvl w:ilvl="0" w:tplc="A0902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01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68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A5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46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A3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9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6F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25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89F"/>
    <w:multiLevelType w:val="hybridMultilevel"/>
    <w:tmpl w:val="57E095C2"/>
    <w:lvl w:ilvl="0" w:tplc="C792DA3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CC21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908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B42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662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94E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A29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1CC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9E60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D11A29"/>
    <w:multiLevelType w:val="hybridMultilevel"/>
    <w:tmpl w:val="7D8A7CE0"/>
    <w:lvl w:ilvl="0" w:tplc="14927A2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D98C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3B81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8E4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DAA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D2F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783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C1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A01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AB6D91"/>
    <w:multiLevelType w:val="hybridMultilevel"/>
    <w:tmpl w:val="6756AC56"/>
    <w:lvl w:ilvl="0" w:tplc="D83E6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62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04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01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E3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F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6D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7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21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6E39"/>
    <w:multiLevelType w:val="hybridMultilevel"/>
    <w:tmpl w:val="875EC6CC"/>
    <w:lvl w:ilvl="0" w:tplc="09183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CA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C7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D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01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0B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22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7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E4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4246"/>
    <w:multiLevelType w:val="hybridMultilevel"/>
    <w:tmpl w:val="765878DC"/>
    <w:lvl w:ilvl="0" w:tplc="EB001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E2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04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ED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22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83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C1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0A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4F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123A"/>
    <w:multiLevelType w:val="hybridMultilevel"/>
    <w:tmpl w:val="DE7AA55E"/>
    <w:lvl w:ilvl="0" w:tplc="B518DBB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BAEB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F64C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3C9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305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C47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88D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1A6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5DC4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CDD68BD"/>
    <w:multiLevelType w:val="hybridMultilevel"/>
    <w:tmpl w:val="C188F222"/>
    <w:lvl w:ilvl="0" w:tplc="A63E0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45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85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6C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EB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C5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C6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03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CF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F4626"/>
    <w:multiLevelType w:val="hybridMultilevel"/>
    <w:tmpl w:val="B9BE5416"/>
    <w:lvl w:ilvl="0" w:tplc="3FC85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4A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69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EB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86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E2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23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A4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8B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D0E30"/>
    <w:multiLevelType w:val="hybridMultilevel"/>
    <w:tmpl w:val="DA9877F4"/>
    <w:lvl w:ilvl="0" w:tplc="2A02F51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3003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F4B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A6A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043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57C3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028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368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76E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8DA23D6"/>
    <w:multiLevelType w:val="hybridMultilevel"/>
    <w:tmpl w:val="F880CFA8"/>
    <w:lvl w:ilvl="0" w:tplc="0284D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64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C7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8A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83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3E6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4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A4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2F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60341"/>
    <w:multiLevelType w:val="hybridMultilevel"/>
    <w:tmpl w:val="03C28CDE"/>
    <w:lvl w:ilvl="0" w:tplc="CBF4E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5C5064" w:tentative="1">
      <w:start w:val="1"/>
      <w:numFmt w:val="lowerLetter"/>
      <w:lvlText w:val="%2."/>
      <w:lvlJc w:val="left"/>
      <w:pPr>
        <w:ind w:left="1789" w:hanging="360"/>
      </w:pPr>
    </w:lvl>
    <w:lvl w:ilvl="2" w:tplc="8D904EDE" w:tentative="1">
      <w:start w:val="1"/>
      <w:numFmt w:val="lowerRoman"/>
      <w:lvlText w:val="%3."/>
      <w:lvlJc w:val="right"/>
      <w:pPr>
        <w:ind w:left="2509" w:hanging="180"/>
      </w:pPr>
    </w:lvl>
    <w:lvl w:ilvl="3" w:tplc="021E9C38" w:tentative="1">
      <w:start w:val="1"/>
      <w:numFmt w:val="decimal"/>
      <w:lvlText w:val="%4."/>
      <w:lvlJc w:val="left"/>
      <w:pPr>
        <w:ind w:left="3229" w:hanging="360"/>
      </w:pPr>
    </w:lvl>
    <w:lvl w:ilvl="4" w:tplc="B25059DA" w:tentative="1">
      <w:start w:val="1"/>
      <w:numFmt w:val="lowerLetter"/>
      <w:lvlText w:val="%5."/>
      <w:lvlJc w:val="left"/>
      <w:pPr>
        <w:ind w:left="3949" w:hanging="360"/>
      </w:pPr>
    </w:lvl>
    <w:lvl w:ilvl="5" w:tplc="8F506762" w:tentative="1">
      <w:start w:val="1"/>
      <w:numFmt w:val="lowerRoman"/>
      <w:lvlText w:val="%6."/>
      <w:lvlJc w:val="right"/>
      <w:pPr>
        <w:ind w:left="4669" w:hanging="180"/>
      </w:pPr>
    </w:lvl>
    <w:lvl w:ilvl="6" w:tplc="6FC68F8C" w:tentative="1">
      <w:start w:val="1"/>
      <w:numFmt w:val="decimal"/>
      <w:lvlText w:val="%7."/>
      <w:lvlJc w:val="left"/>
      <w:pPr>
        <w:ind w:left="5389" w:hanging="360"/>
      </w:pPr>
    </w:lvl>
    <w:lvl w:ilvl="7" w:tplc="872C08FA" w:tentative="1">
      <w:start w:val="1"/>
      <w:numFmt w:val="lowerLetter"/>
      <w:lvlText w:val="%8."/>
      <w:lvlJc w:val="left"/>
      <w:pPr>
        <w:ind w:left="6109" w:hanging="360"/>
      </w:pPr>
    </w:lvl>
    <w:lvl w:ilvl="8" w:tplc="D7BCD4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C7755E"/>
    <w:multiLevelType w:val="hybridMultilevel"/>
    <w:tmpl w:val="C342343A"/>
    <w:lvl w:ilvl="0" w:tplc="ED16080A">
      <w:start w:val="1"/>
      <w:numFmt w:val="decimal"/>
      <w:lvlText w:val="%1."/>
      <w:lvlJc w:val="left"/>
      <w:pPr>
        <w:ind w:left="1429" w:hanging="360"/>
      </w:pPr>
    </w:lvl>
    <w:lvl w:ilvl="1" w:tplc="D69A8130" w:tentative="1">
      <w:start w:val="1"/>
      <w:numFmt w:val="lowerLetter"/>
      <w:lvlText w:val="%2."/>
      <w:lvlJc w:val="left"/>
      <w:pPr>
        <w:ind w:left="2149" w:hanging="360"/>
      </w:pPr>
    </w:lvl>
    <w:lvl w:ilvl="2" w:tplc="9A4A7A78" w:tentative="1">
      <w:start w:val="1"/>
      <w:numFmt w:val="lowerRoman"/>
      <w:lvlText w:val="%3."/>
      <w:lvlJc w:val="right"/>
      <w:pPr>
        <w:ind w:left="2869" w:hanging="180"/>
      </w:pPr>
    </w:lvl>
    <w:lvl w:ilvl="3" w:tplc="E396B5B2" w:tentative="1">
      <w:start w:val="1"/>
      <w:numFmt w:val="decimal"/>
      <w:lvlText w:val="%4."/>
      <w:lvlJc w:val="left"/>
      <w:pPr>
        <w:ind w:left="3589" w:hanging="360"/>
      </w:pPr>
    </w:lvl>
    <w:lvl w:ilvl="4" w:tplc="E11C7060" w:tentative="1">
      <w:start w:val="1"/>
      <w:numFmt w:val="lowerLetter"/>
      <w:lvlText w:val="%5."/>
      <w:lvlJc w:val="left"/>
      <w:pPr>
        <w:ind w:left="4309" w:hanging="360"/>
      </w:pPr>
    </w:lvl>
    <w:lvl w:ilvl="5" w:tplc="B50035A8" w:tentative="1">
      <w:start w:val="1"/>
      <w:numFmt w:val="lowerRoman"/>
      <w:lvlText w:val="%6."/>
      <w:lvlJc w:val="right"/>
      <w:pPr>
        <w:ind w:left="5029" w:hanging="180"/>
      </w:pPr>
    </w:lvl>
    <w:lvl w:ilvl="6" w:tplc="C0644390" w:tentative="1">
      <w:start w:val="1"/>
      <w:numFmt w:val="decimal"/>
      <w:lvlText w:val="%7."/>
      <w:lvlJc w:val="left"/>
      <w:pPr>
        <w:ind w:left="5749" w:hanging="360"/>
      </w:pPr>
    </w:lvl>
    <w:lvl w:ilvl="7" w:tplc="76C4C82E" w:tentative="1">
      <w:start w:val="1"/>
      <w:numFmt w:val="lowerLetter"/>
      <w:lvlText w:val="%8."/>
      <w:lvlJc w:val="left"/>
      <w:pPr>
        <w:ind w:left="6469" w:hanging="360"/>
      </w:pPr>
    </w:lvl>
    <w:lvl w:ilvl="8" w:tplc="1F3A72B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F3533E"/>
    <w:multiLevelType w:val="hybridMultilevel"/>
    <w:tmpl w:val="9280B40A"/>
    <w:lvl w:ilvl="0" w:tplc="7CBCB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48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E1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A4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C6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62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A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AC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23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6353C"/>
    <w:multiLevelType w:val="hybridMultilevel"/>
    <w:tmpl w:val="FE547B62"/>
    <w:lvl w:ilvl="0" w:tplc="E70070D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6008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FC5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166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9C1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841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8C0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EC9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A08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ED467CB"/>
    <w:multiLevelType w:val="hybridMultilevel"/>
    <w:tmpl w:val="38DCDA3C"/>
    <w:lvl w:ilvl="0" w:tplc="E8BC0D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28CB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86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84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4F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4E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C1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E5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24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5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BB"/>
    <w:rsid w:val="000075D6"/>
    <w:rsid w:val="000356E8"/>
    <w:rsid w:val="000A2E18"/>
    <w:rsid w:val="001A163D"/>
    <w:rsid w:val="001F4313"/>
    <w:rsid w:val="001F7327"/>
    <w:rsid w:val="0020089F"/>
    <w:rsid w:val="00243A1B"/>
    <w:rsid w:val="0027395F"/>
    <w:rsid w:val="00291900"/>
    <w:rsid w:val="002957AF"/>
    <w:rsid w:val="002962B2"/>
    <w:rsid w:val="002F2917"/>
    <w:rsid w:val="00312569"/>
    <w:rsid w:val="00331608"/>
    <w:rsid w:val="00372149"/>
    <w:rsid w:val="0039530A"/>
    <w:rsid w:val="003D6655"/>
    <w:rsid w:val="00440FD8"/>
    <w:rsid w:val="00443C30"/>
    <w:rsid w:val="004606CD"/>
    <w:rsid w:val="00465EA3"/>
    <w:rsid w:val="00484AB1"/>
    <w:rsid w:val="004870D1"/>
    <w:rsid w:val="00491896"/>
    <w:rsid w:val="004C125C"/>
    <w:rsid w:val="004F02AD"/>
    <w:rsid w:val="00500C50"/>
    <w:rsid w:val="0055508A"/>
    <w:rsid w:val="005663F1"/>
    <w:rsid w:val="005856E2"/>
    <w:rsid w:val="005B0C06"/>
    <w:rsid w:val="005B53EC"/>
    <w:rsid w:val="005E7997"/>
    <w:rsid w:val="00606CB8"/>
    <w:rsid w:val="006600E9"/>
    <w:rsid w:val="00666F3A"/>
    <w:rsid w:val="00674CCC"/>
    <w:rsid w:val="00683E36"/>
    <w:rsid w:val="007261D9"/>
    <w:rsid w:val="00730F05"/>
    <w:rsid w:val="007868E5"/>
    <w:rsid w:val="00793464"/>
    <w:rsid w:val="007C7D18"/>
    <w:rsid w:val="008451E1"/>
    <w:rsid w:val="008719B2"/>
    <w:rsid w:val="00890EFD"/>
    <w:rsid w:val="008950D4"/>
    <w:rsid w:val="008C3A68"/>
    <w:rsid w:val="008E600A"/>
    <w:rsid w:val="00955C2B"/>
    <w:rsid w:val="00957DC4"/>
    <w:rsid w:val="00970BF2"/>
    <w:rsid w:val="00976B73"/>
    <w:rsid w:val="009964A1"/>
    <w:rsid w:val="009A1D8C"/>
    <w:rsid w:val="009D2179"/>
    <w:rsid w:val="009D62EA"/>
    <w:rsid w:val="00A35013"/>
    <w:rsid w:val="00A45DC4"/>
    <w:rsid w:val="00A67515"/>
    <w:rsid w:val="00AD3746"/>
    <w:rsid w:val="00AF2070"/>
    <w:rsid w:val="00AF60A8"/>
    <w:rsid w:val="00B21E05"/>
    <w:rsid w:val="00B429E4"/>
    <w:rsid w:val="00B44AFB"/>
    <w:rsid w:val="00B45E60"/>
    <w:rsid w:val="00B5664E"/>
    <w:rsid w:val="00B609BB"/>
    <w:rsid w:val="00B938D7"/>
    <w:rsid w:val="00BF6A58"/>
    <w:rsid w:val="00C272D6"/>
    <w:rsid w:val="00C6431B"/>
    <w:rsid w:val="00CC546E"/>
    <w:rsid w:val="00CC716C"/>
    <w:rsid w:val="00D073B6"/>
    <w:rsid w:val="00D27794"/>
    <w:rsid w:val="00D433AB"/>
    <w:rsid w:val="00D436D4"/>
    <w:rsid w:val="00D829C6"/>
    <w:rsid w:val="00D838A7"/>
    <w:rsid w:val="00D87F44"/>
    <w:rsid w:val="00DD7402"/>
    <w:rsid w:val="00E2727E"/>
    <w:rsid w:val="00E43402"/>
    <w:rsid w:val="00E622FA"/>
    <w:rsid w:val="00EE196A"/>
    <w:rsid w:val="00EF1516"/>
    <w:rsid w:val="00F80D42"/>
    <w:rsid w:val="00F90640"/>
    <w:rsid w:val="00F97D25"/>
    <w:rsid w:val="00FA2C77"/>
    <w:rsid w:val="00FA4F41"/>
    <w:rsid w:val="00F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74A"/>
  <w15:chartTrackingRefBased/>
  <w15:docId w15:val="{F191923C-640C-4D48-94F8-620361A8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  <w:pPr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  <w:pPr>
      <w:spacing w:after="0" w:line="240" w:lineRule="auto"/>
    </w:pPr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annotation subject"/>
    <w:basedOn w:val="afd"/>
    <w:next w:val="afd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e"/>
    <w:link w:val="aff1"/>
    <w:uiPriority w:val="99"/>
    <w:semiHidden/>
    <w:rPr>
      <w:b/>
      <w:bCs/>
      <w:sz w:val="20"/>
      <w:szCs w:val="20"/>
    </w:rPr>
  </w:style>
  <w:style w:type="character" w:styleId="aff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4">
    <w:name w:val="Revision"/>
    <w:hidden/>
    <w:uiPriority w:val="99"/>
    <w:semiHidden/>
    <w:pPr>
      <w:spacing w:after="0" w:line="240" w:lineRule="auto"/>
    </w:pPr>
  </w:style>
  <w:style w:type="paragraph" w:styleId="aff5">
    <w:name w:val="footnote text"/>
    <w:basedOn w:val="a"/>
    <w:link w:val="af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styleId="aff8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eka.com/contest/dolgoletiye-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-center@t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ss.ru/pres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2EFB-264F-4054-BEA7-5A93B669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gryaznova</dc:creator>
  <cp:lastModifiedBy>Родионова Лариса Николаевна</cp:lastModifiedBy>
  <cp:revision>3</cp:revision>
  <dcterms:created xsi:type="dcterms:W3CDTF">2023-04-13T12:46:00Z</dcterms:created>
  <dcterms:modified xsi:type="dcterms:W3CDTF">2023-04-13T12:56:00Z</dcterms:modified>
</cp:coreProperties>
</file>